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3AC" w:rsidRDefault="00C343AC" w:rsidP="00C343AC">
      <w:pPr>
        <w:spacing w:line="432" w:lineRule="exact"/>
        <w:ind w:left="80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6"/>
        </w:rPr>
        <w:t>弘光</w:t>
      </w:r>
      <w:r>
        <w:rPr>
          <w:rFonts w:ascii="標楷體" w:eastAsia="標楷體" w:hAnsi="標楷體"/>
          <w:b/>
          <w:sz w:val="36"/>
        </w:rPr>
        <w:t>科技大學語言治療與聽力學系</w:t>
      </w:r>
      <w:r>
        <w:rPr>
          <w:rFonts w:ascii="標楷體" w:eastAsia="標楷體" w:hAnsi="標楷體"/>
          <w:b/>
          <w:sz w:val="36"/>
        </w:rPr>
        <w:br/>
      </w:r>
      <w:r>
        <w:rPr>
          <w:rFonts w:ascii="標楷體" w:eastAsia="標楷體" w:hAnsi="標楷體"/>
          <w:b/>
          <w:sz w:val="32"/>
        </w:rPr>
        <w:t>實習</w:t>
      </w:r>
      <w:r>
        <w:rPr>
          <w:rFonts w:ascii="標楷體" w:eastAsia="標楷體" w:hAnsi="標楷體" w:hint="eastAsia"/>
          <w:b/>
          <w:sz w:val="32"/>
        </w:rPr>
        <w:t>個</w:t>
      </w:r>
      <w:r>
        <w:rPr>
          <w:rFonts w:ascii="標楷體" w:eastAsia="標楷體" w:hAnsi="標楷體"/>
          <w:b/>
          <w:sz w:val="32"/>
        </w:rPr>
        <w:t>案登錄表（語言</w:t>
      </w:r>
      <w:r>
        <w:rPr>
          <w:rFonts w:ascii="標楷體" w:eastAsia="標楷體" w:hAnsi="標楷體" w:hint="eastAsia"/>
          <w:b/>
          <w:sz w:val="32"/>
        </w:rPr>
        <w:t>治</w:t>
      </w:r>
      <w:r>
        <w:rPr>
          <w:rFonts w:ascii="標楷體" w:eastAsia="標楷體" w:hAnsi="標楷體"/>
          <w:b/>
          <w:sz w:val="32"/>
        </w:rPr>
        <w:t>療組）</w:t>
      </w:r>
    </w:p>
    <w:tbl>
      <w:tblPr>
        <w:tblW w:w="10294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0"/>
        <w:gridCol w:w="142"/>
        <w:gridCol w:w="1134"/>
        <w:gridCol w:w="850"/>
        <w:gridCol w:w="851"/>
        <w:gridCol w:w="583"/>
        <w:gridCol w:w="976"/>
        <w:gridCol w:w="709"/>
        <w:gridCol w:w="567"/>
        <w:gridCol w:w="992"/>
        <w:gridCol w:w="1750"/>
      </w:tblGrid>
      <w:tr w:rsidR="00C343AC" w:rsidRPr="002D4F78" w:rsidTr="0075747D">
        <w:trPr>
          <w:trHeight w:val="696"/>
        </w:trPr>
        <w:tc>
          <w:tcPr>
            <w:tcW w:w="1882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343AC" w:rsidRPr="002D4F78" w:rsidRDefault="00C343AC" w:rsidP="00F003AD">
            <w:pPr>
              <w:spacing w:line="0" w:lineRule="atLeast"/>
              <w:jc w:val="center"/>
              <w:rPr>
                <w:rFonts w:ascii="標楷體" w:eastAsia="標楷體"/>
                <w:sz w:val="24"/>
                <w:szCs w:val="24"/>
              </w:rPr>
            </w:pPr>
            <w:r w:rsidRPr="002D4F78">
              <w:rPr>
                <w:rFonts w:ascii="標楷體" w:eastAsia="標楷體" w:hint="eastAsia"/>
                <w:sz w:val="24"/>
                <w:szCs w:val="24"/>
              </w:rPr>
              <w:t>學</w:t>
            </w:r>
            <w:r w:rsidRPr="002D4F78">
              <w:rPr>
                <w:rFonts w:ascii="標楷體" w:eastAsia="標楷體"/>
                <w:sz w:val="24"/>
                <w:szCs w:val="24"/>
              </w:rPr>
              <w:t>生姓名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343AC" w:rsidRPr="002D4F78" w:rsidRDefault="00C343AC" w:rsidP="00F003AD">
            <w:pPr>
              <w:spacing w:line="0" w:lineRule="atLeast"/>
              <w:jc w:val="center"/>
              <w:rPr>
                <w:rFonts w:ascii="標楷體" w:eastAsia="標楷體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343AC" w:rsidRPr="002D4F78" w:rsidRDefault="00C343AC" w:rsidP="00F003AD">
            <w:pPr>
              <w:spacing w:line="0" w:lineRule="atLeast"/>
              <w:jc w:val="center"/>
              <w:rPr>
                <w:rFonts w:ascii="標楷體" w:eastAsia="標楷體"/>
                <w:sz w:val="24"/>
                <w:szCs w:val="24"/>
              </w:rPr>
            </w:pPr>
            <w:r w:rsidRPr="002D4F78">
              <w:rPr>
                <w:rFonts w:ascii="標楷體" w:eastAsia="標楷體" w:hint="eastAsia"/>
                <w:sz w:val="24"/>
                <w:szCs w:val="24"/>
              </w:rPr>
              <w:t>學</w:t>
            </w:r>
            <w:r w:rsidRPr="002D4F78">
              <w:rPr>
                <w:rFonts w:ascii="標楷體" w:eastAsia="標楷體"/>
                <w:sz w:val="24"/>
                <w:szCs w:val="24"/>
              </w:rPr>
              <w:t>號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343AC" w:rsidRPr="002D4F78" w:rsidRDefault="00C343AC" w:rsidP="00F003AD">
            <w:pPr>
              <w:spacing w:line="0" w:lineRule="atLeast"/>
              <w:jc w:val="center"/>
              <w:rPr>
                <w:rFonts w:ascii="標楷體" w:eastAsia="標楷體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343AC" w:rsidRPr="002D4F78" w:rsidRDefault="00C343AC" w:rsidP="00F003AD">
            <w:pPr>
              <w:spacing w:line="0" w:lineRule="atLeast"/>
              <w:jc w:val="center"/>
              <w:rPr>
                <w:rFonts w:ascii="標楷體" w:eastAsia="標楷體"/>
                <w:sz w:val="24"/>
                <w:szCs w:val="24"/>
              </w:rPr>
            </w:pPr>
            <w:r w:rsidRPr="002D4F78">
              <w:rPr>
                <w:rFonts w:ascii="標楷體" w:eastAsia="標楷體" w:hint="eastAsia"/>
                <w:sz w:val="24"/>
                <w:szCs w:val="24"/>
              </w:rPr>
              <w:t>實</w:t>
            </w:r>
            <w:r w:rsidRPr="002D4F78">
              <w:rPr>
                <w:rFonts w:ascii="標楷體" w:eastAsia="標楷體"/>
                <w:sz w:val="24"/>
                <w:szCs w:val="24"/>
              </w:rPr>
              <w:t>習單位</w:t>
            </w:r>
          </w:p>
        </w:tc>
        <w:tc>
          <w:tcPr>
            <w:tcW w:w="2742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</w:tr>
      <w:tr w:rsidR="00C343AC" w:rsidRPr="002D4F78" w:rsidTr="0075747D">
        <w:tc>
          <w:tcPr>
            <w:tcW w:w="1882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343AC" w:rsidRPr="002D4F78" w:rsidRDefault="00C343AC" w:rsidP="00F003AD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D4F78">
              <w:rPr>
                <w:rFonts w:ascii="標楷體" w:eastAsia="標楷體" w:hint="eastAsia"/>
                <w:sz w:val="24"/>
                <w:szCs w:val="24"/>
              </w:rPr>
              <w:t>實</w:t>
            </w:r>
            <w:r w:rsidRPr="002D4F78">
              <w:rPr>
                <w:rFonts w:ascii="標楷體" w:eastAsia="標楷體"/>
                <w:sz w:val="24"/>
                <w:szCs w:val="24"/>
              </w:rPr>
              <w:t>習項目</w:t>
            </w:r>
          </w:p>
        </w:tc>
        <w:tc>
          <w:tcPr>
            <w:tcW w:w="8412" w:type="dxa"/>
            <w:gridSpan w:val="9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76807" w:rsidRDefault="00076807" w:rsidP="00076807">
            <w:pPr>
              <w:spacing w:line="0" w:lineRule="atLeast"/>
              <w:rPr>
                <w:rFonts w:ascii="標楷體" w:eastAsia="標楷體"/>
              </w:rPr>
            </w:pPr>
            <w:r w:rsidRPr="00524125">
              <w:rPr>
                <w:rFonts w:ascii="標楷體" w:eastAsia="標楷體" w:hint="eastAsia"/>
              </w:rPr>
              <w:t>A－兒童言語及吞嚥評估</w:t>
            </w:r>
            <w:r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/>
              </w:rPr>
              <w:t xml:space="preserve"> </w:t>
            </w:r>
            <w:r w:rsidRPr="00524125">
              <w:rPr>
                <w:rFonts w:ascii="標楷體" w:eastAsia="標楷體" w:hint="eastAsia"/>
              </w:rPr>
              <w:t>B－成人言語及吞嚥評估</w:t>
            </w:r>
            <w:r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/>
              </w:rPr>
              <w:t xml:space="preserve"> </w:t>
            </w:r>
            <w:r w:rsidRPr="00524125">
              <w:rPr>
                <w:rFonts w:ascii="標楷體" w:eastAsia="標楷體" w:hint="eastAsia"/>
              </w:rPr>
              <w:t>C－兒童語言評估</w:t>
            </w:r>
          </w:p>
          <w:p w:rsidR="00076807" w:rsidRDefault="00076807" w:rsidP="00076807">
            <w:pPr>
              <w:spacing w:line="0" w:lineRule="atLeast"/>
              <w:rPr>
                <w:rFonts w:ascii="標楷體" w:eastAsia="標楷體"/>
              </w:rPr>
            </w:pPr>
            <w:r w:rsidRPr="00524125">
              <w:rPr>
                <w:rFonts w:ascii="標楷體" w:eastAsia="標楷體" w:hint="eastAsia"/>
              </w:rPr>
              <w:t>D－成人語言評估</w:t>
            </w:r>
            <w:r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/>
              </w:rPr>
              <w:t xml:space="preserve"> </w:t>
            </w:r>
            <w:r w:rsidRPr="00524125">
              <w:rPr>
                <w:rFonts w:ascii="標楷體" w:eastAsia="標楷體" w:hint="eastAsia"/>
              </w:rPr>
              <w:t>E－兒童言語及吞嚥治療</w:t>
            </w:r>
            <w:r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/>
              </w:rPr>
              <w:t xml:space="preserve"> </w:t>
            </w:r>
            <w:r w:rsidRPr="00524125">
              <w:rPr>
                <w:rFonts w:ascii="標楷體" w:eastAsia="標楷體" w:hint="eastAsia"/>
              </w:rPr>
              <w:t>F－成人言語及吞嚥治療</w:t>
            </w:r>
          </w:p>
          <w:p w:rsidR="00C343AC" w:rsidRPr="002D4F78" w:rsidRDefault="00076807" w:rsidP="00076807">
            <w:pPr>
              <w:spacing w:line="0" w:lineRule="atLeast"/>
              <w:rPr>
                <w:rFonts w:ascii="標楷體" w:eastAsia="標楷體"/>
              </w:rPr>
            </w:pPr>
            <w:r w:rsidRPr="00524125">
              <w:rPr>
                <w:rFonts w:ascii="標楷體" w:eastAsia="標楷體" w:hint="eastAsia"/>
              </w:rPr>
              <w:t>G－兒童語言治療</w:t>
            </w:r>
            <w:r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/>
              </w:rPr>
              <w:t xml:space="preserve"> </w:t>
            </w:r>
            <w:r w:rsidRPr="00524125">
              <w:rPr>
                <w:rFonts w:ascii="標楷體" w:eastAsia="標楷體" w:hint="eastAsia"/>
              </w:rPr>
              <w:t>H－成人語言治療</w:t>
            </w:r>
            <w:r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/>
              </w:rPr>
              <w:t xml:space="preserve"> </w:t>
            </w:r>
            <w:r w:rsidRPr="00524125">
              <w:rPr>
                <w:rFonts w:ascii="標楷體" w:eastAsia="標楷體" w:hint="eastAsia"/>
              </w:rPr>
              <w:t>I－聽力評估、篩檢、聽能復健</w:t>
            </w:r>
            <w:bookmarkStart w:id="0" w:name="_GoBack"/>
            <w:bookmarkEnd w:id="0"/>
          </w:p>
        </w:tc>
      </w:tr>
      <w:tr w:rsidR="00C343AC" w:rsidRPr="002D4F78" w:rsidTr="0075747D">
        <w:tc>
          <w:tcPr>
            <w:tcW w:w="174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3AC" w:rsidRPr="00A172E8" w:rsidRDefault="00C343AC" w:rsidP="00F003AD">
            <w:pPr>
              <w:spacing w:line="0" w:lineRule="atLeast"/>
              <w:jc w:val="center"/>
              <w:rPr>
                <w:rFonts w:ascii="標楷體" w:eastAsia="標楷體"/>
                <w:sz w:val="24"/>
                <w:szCs w:val="24"/>
              </w:rPr>
            </w:pPr>
            <w:r>
              <w:rPr>
                <w:rFonts w:ascii="標楷體" w:eastAsia="標楷體" w:hint="eastAsia"/>
                <w:sz w:val="24"/>
                <w:szCs w:val="24"/>
              </w:rPr>
              <w:t>個</w:t>
            </w:r>
            <w:r>
              <w:rPr>
                <w:rFonts w:ascii="標楷體" w:eastAsia="標楷體"/>
                <w:sz w:val="24"/>
                <w:szCs w:val="24"/>
              </w:rPr>
              <w:t>案姓名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343AC" w:rsidRPr="002D4F78" w:rsidRDefault="00C343AC" w:rsidP="00F003AD">
            <w:pPr>
              <w:spacing w:line="0" w:lineRule="atLeast"/>
              <w:jc w:val="center"/>
              <w:rPr>
                <w:rFonts w:ascii="標楷體" w:eastAsia="標楷體"/>
                <w:sz w:val="24"/>
                <w:szCs w:val="24"/>
              </w:rPr>
            </w:pPr>
            <w:r w:rsidRPr="002D4F78">
              <w:rPr>
                <w:rFonts w:ascii="標楷體" w:eastAsia="標楷體" w:hint="eastAsia"/>
                <w:sz w:val="24"/>
                <w:szCs w:val="24"/>
              </w:rPr>
              <w:t>實</w:t>
            </w:r>
            <w:r w:rsidRPr="002D4F78">
              <w:rPr>
                <w:rFonts w:ascii="標楷體" w:eastAsia="標楷體"/>
                <w:sz w:val="24"/>
                <w:szCs w:val="24"/>
              </w:rPr>
              <w:t>習項目</w:t>
            </w:r>
          </w:p>
        </w:tc>
        <w:tc>
          <w:tcPr>
            <w:tcW w:w="2284" w:type="dxa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343AC" w:rsidRPr="002D4F78" w:rsidRDefault="00C343AC" w:rsidP="00F003AD">
            <w:pPr>
              <w:spacing w:line="0" w:lineRule="atLeast"/>
              <w:jc w:val="center"/>
              <w:rPr>
                <w:rFonts w:ascii="標楷體" w:eastAsia="標楷體"/>
                <w:sz w:val="24"/>
                <w:szCs w:val="24"/>
              </w:rPr>
            </w:pPr>
            <w:r>
              <w:rPr>
                <w:rFonts w:ascii="標楷體" w:eastAsia="標楷體" w:hint="eastAsia"/>
                <w:sz w:val="24"/>
                <w:szCs w:val="24"/>
              </w:rPr>
              <w:t>診</w:t>
            </w:r>
            <w:r>
              <w:rPr>
                <w:rFonts w:ascii="標楷體" w:eastAsia="標楷體"/>
                <w:sz w:val="24"/>
                <w:szCs w:val="24"/>
              </w:rPr>
              <w:t>斷</w:t>
            </w:r>
            <w:r>
              <w:rPr>
                <w:rFonts w:ascii="標楷體" w:eastAsia="標楷體" w:hint="eastAsia"/>
                <w:sz w:val="24"/>
                <w:szCs w:val="24"/>
              </w:rPr>
              <w:t>/檢查</w:t>
            </w:r>
            <w:r w:rsidRPr="002D4F78">
              <w:rPr>
                <w:rFonts w:ascii="標楷體" w:eastAsia="標楷體"/>
                <w:sz w:val="24"/>
                <w:szCs w:val="24"/>
              </w:rPr>
              <w:t>內容</w:t>
            </w:r>
          </w:p>
        </w:tc>
        <w:tc>
          <w:tcPr>
            <w:tcW w:w="1685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343AC" w:rsidRPr="002D4F78" w:rsidRDefault="00C343AC" w:rsidP="00F003AD">
            <w:pPr>
              <w:spacing w:line="0" w:lineRule="atLeast"/>
              <w:jc w:val="center"/>
              <w:rPr>
                <w:rFonts w:ascii="標楷體" w:eastAsia="標楷體"/>
                <w:sz w:val="24"/>
                <w:szCs w:val="24"/>
              </w:rPr>
            </w:pPr>
            <w:r w:rsidRPr="002D4F78">
              <w:rPr>
                <w:rFonts w:ascii="標楷體" w:eastAsia="標楷體" w:hint="eastAsia"/>
                <w:sz w:val="24"/>
                <w:szCs w:val="24"/>
              </w:rPr>
              <w:t>日</w:t>
            </w:r>
            <w:r w:rsidRPr="002D4F78">
              <w:rPr>
                <w:rFonts w:ascii="標楷體" w:eastAsia="標楷體"/>
                <w:sz w:val="24"/>
                <w:szCs w:val="24"/>
              </w:rPr>
              <w:t>期</w:t>
            </w:r>
            <w:r>
              <w:rPr>
                <w:rFonts w:ascii="標楷體" w:eastAsia="標楷體" w:hint="eastAsia"/>
                <w:sz w:val="24"/>
                <w:szCs w:val="24"/>
              </w:rPr>
              <w:t>(</w:t>
            </w:r>
            <w:r>
              <w:rPr>
                <w:rFonts w:ascii="標楷體" w:eastAsia="標楷體"/>
                <w:sz w:val="24"/>
                <w:szCs w:val="24"/>
              </w:rPr>
              <w:t>YYY/MM/DD</w:t>
            </w:r>
            <w:r>
              <w:rPr>
                <w:rFonts w:ascii="標楷體" w:eastAsia="標楷體" w:hint="eastAsia"/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343AC" w:rsidRPr="002D4F78" w:rsidRDefault="00C343AC" w:rsidP="00F003AD">
            <w:pPr>
              <w:spacing w:line="0" w:lineRule="atLeast"/>
              <w:jc w:val="center"/>
              <w:rPr>
                <w:rFonts w:ascii="標楷體" w:eastAsia="標楷體"/>
                <w:sz w:val="24"/>
                <w:szCs w:val="24"/>
              </w:rPr>
            </w:pPr>
            <w:r w:rsidRPr="002D4F78">
              <w:rPr>
                <w:rFonts w:ascii="標楷體" w:eastAsia="標楷體" w:hint="eastAsia"/>
                <w:sz w:val="24"/>
                <w:szCs w:val="24"/>
              </w:rPr>
              <w:t>時</w:t>
            </w:r>
            <w:r w:rsidRPr="002D4F78">
              <w:rPr>
                <w:rFonts w:ascii="標楷體" w:eastAsia="標楷體"/>
                <w:sz w:val="24"/>
                <w:szCs w:val="24"/>
              </w:rPr>
              <w:t>數</w:t>
            </w:r>
            <w:r>
              <w:rPr>
                <w:rFonts w:ascii="標楷體" w:eastAsia="標楷體" w:hint="eastAsia"/>
                <w:sz w:val="24"/>
                <w:szCs w:val="24"/>
              </w:rPr>
              <w:t>(分</w:t>
            </w:r>
            <w:r>
              <w:rPr>
                <w:rFonts w:ascii="標楷體" w:eastAsia="標楷體"/>
                <w:sz w:val="24"/>
                <w:szCs w:val="24"/>
              </w:rPr>
              <w:t>鐘</w:t>
            </w:r>
            <w:r>
              <w:rPr>
                <w:rFonts w:ascii="標楷體" w:eastAsia="標楷體" w:hint="eastAsia"/>
                <w:sz w:val="24"/>
                <w:szCs w:val="24"/>
              </w:rPr>
              <w:t>)</w:t>
            </w:r>
          </w:p>
        </w:tc>
        <w:tc>
          <w:tcPr>
            <w:tcW w:w="175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43AC" w:rsidRPr="002D4F78" w:rsidRDefault="00C343AC" w:rsidP="00F003AD">
            <w:pPr>
              <w:spacing w:line="0" w:lineRule="atLeast"/>
              <w:jc w:val="center"/>
              <w:rPr>
                <w:rFonts w:ascii="標楷體" w:eastAsia="標楷體"/>
                <w:sz w:val="24"/>
                <w:szCs w:val="24"/>
              </w:rPr>
            </w:pPr>
            <w:r w:rsidRPr="002D4F78">
              <w:rPr>
                <w:rFonts w:ascii="標楷體" w:eastAsia="標楷體" w:hint="eastAsia"/>
                <w:sz w:val="24"/>
                <w:szCs w:val="24"/>
              </w:rPr>
              <w:t>指導</w:t>
            </w:r>
            <w:r w:rsidRPr="002D4F78">
              <w:rPr>
                <w:rFonts w:ascii="標楷體" w:eastAsia="標楷體"/>
                <w:sz w:val="24"/>
                <w:szCs w:val="24"/>
              </w:rPr>
              <w:t>老師</w:t>
            </w:r>
            <w:r w:rsidRPr="002D4F78">
              <w:rPr>
                <w:rFonts w:ascii="標楷體" w:eastAsia="標楷體" w:hint="eastAsia"/>
                <w:sz w:val="24"/>
                <w:szCs w:val="24"/>
              </w:rPr>
              <w:t>簽</w:t>
            </w:r>
            <w:r w:rsidRPr="002D4F78">
              <w:rPr>
                <w:rFonts w:ascii="標楷體" w:eastAsia="標楷體"/>
                <w:sz w:val="24"/>
                <w:szCs w:val="24"/>
              </w:rPr>
              <w:t>名</w:t>
            </w:r>
          </w:p>
        </w:tc>
      </w:tr>
      <w:tr w:rsidR="00C343AC" w:rsidRPr="002D4F78" w:rsidTr="0075747D">
        <w:tc>
          <w:tcPr>
            <w:tcW w:w="174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3AC" w:rsidRPr="002D4F78" w:rsidRDefault="00C343AC" w:rsidP="00F003AD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  <w:u w:val="single"/>
              </w:rPr>
            </w:pPr>
            <w:r w:rsidRPr="002D4F78">
              <w:rPr>
                <w:rFonts w:ascii="新細明體" w:hAnsi="新細明體" w:hint="eastAsia"/>
                <w:b/>
                <w:color w:val="999999"/>
                <w:w w:val="99"/>
                <w:sz w:val="24"/>
              </w:rPr>
              <w:t>範</w:t>
            </w:r>
            <w:r w:rsidRPr="002D4F78">
              <w:rPr>
                <w:rFonts w:ascii="新細明體" w:hAnsi="新細明體"/>
                <w:b/>
                <w:color w:val="999999"/>
                <w:w w:val="99"/>
                <w:sz w:val="24"/>
              </w:rPr>
              <w:t>例：</w:t>
            </w:r>
            <w:r>
              <w:rPr>
                <w:rFonts w:ascii="新細明體" w:hAnsi="新細明體" w:hint="eastAsia"/>
                <w:b/>
                <w:color w:val="999999"/>
                <w:w w:val="98"/>
                <w:sz w:val="24"/>
              </w:rPr>
              <w:t>廖</w:t>
            </w:r>
            <w:r w:rsidRPr="002D4F78">
              <w:rPr>
                <w:rFonts w:ascii="新細明體" w:hAnsi="新細明體" w:hint="eastAsia"/>
                <w:b/>
                <w:color w:val="999999"/>
                <w:w w:val="98"/>
                <w:sz w:val="24"/>
              </w:rPr>
              <w:t>○</w:t>
            </w:r>
            <w:r>
              <w:rPr>
                <w:rFonts w:ascii="新細明體" w:hAnsi="新細明體" w:hint="eastAsia"/>
                <w:b/>
                <w:color w:val="999999"/>
                <w:w w:val="98"/>
                <w:sz w:val="24"/>
              </w:rPr>
              <w:t>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43AC" w:rsidRPr="002D4F78" w:rsidRDefault="00C343AC" w:rsidP="00F003AD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  <w:u w:val="single"/>
              </w:rPr>
            </w:pPr>
            <w:r w:rsidRPr="002D4F78">
              <w:rPr>
                <w:rFonts w:ascii="新細明體" w:hAnsi="新細明體" w:hint="eastAsia"/>
                <w:b/>
                <w:color w:val="999999"/>
                <w:w w:val="99"/>
                <w:sz w:val="24"/>
              </w:rPr>
              <w:t>A</w:t>
            </w:r>
          </w:p>
        </w:tc>
        <w:tc>
          <w:tcPr>
            <w:tcW w:w="2284" w:type="dxa"/>
            <w:gridSpan w:val="3"/>
            <w:shd w:val="clear" w:color="auto" w:fill="auto"/>
            <w:vAlign w:val="center"/>
          </w:tcPr>
          <w:p w:rsidR="00C343AC" w:rsidRPr="002D4F78" w:rsidRDefault="00C343AC" w:rsidP="00F003AD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  <w:u w:val="single"/>
              </w:rPr>
            </w:pPr>
            <w:r w:rsidRPr="002D4F78">
              <w:rPr>
                <w:rFonts w:ascii="新細明體" w:hAnsi="新細明體"/>
                <w:b/>
                <w:color w:val="999999"/>
                <w:w w:val="99"/>
                <w:sz w:val="24"/>
              </w:rPr>
              <w:t>兒童音韻</w:t>
            </w:r>
            <w:r w:rsidRPr="002D4F78">
              <w:rPr>
                <w:rFonts w:ascii="Arial" w:eastAsia="Arial" w:hAnsi="Arial"/>
                <w:b/>
                <w:color w:val="999999"/>
                <w:w w:val="99"/>
                <w:sz w:val="24"/>
              </w:rPr>
              <w:t>∕</w:t>
            </w:r>
            <w:r w:rsidRPr="002D4F78">
              <w:rPr>
                <w:rFonts w:ascii="新細明體" w:hAnsi="新細明體"/>
                <w:b/>
                <w:color w:val="999999"/>
                <w:w w:val="99"/>
                <w:sz w:val="24"/>
              </w:rPr>
              <w:t>構音異常</w:t>
            </w:r>
          </w:p>
        </w:tc>
        <w:tc>
          <w:tcPr>
            <w:tcW w:w="1685" w:type="dxa"/>
            <w:gridSpan w:val="2"/>
            <w:shd w:val="clear" w:color="auto" w:fill="auto"/>
            <w:vAlign w:val="center"/>
          </w:tcPr>
          <w:p w:rsidR="00C343AC" w:rsidRPr="00A172E8" w:rsidRDefault="00C343AC" w:rsidP="00F003AD">
            <w:pPr>
              <w:spacing w:line="0" w:lineRule="atLeast"/>
              <w:jc w:val="center"/>
              <w:rPr>
                <w:rFonts w:ascii="Arial" w:eastAsia="Arial" w:hAnsi="Arial"/>
                <w:b/>
                <w:color w:val="999999"/>
                <w:w w:val="99"/>
                <w:sz w:val="24"/>
              </w:rPr>
            </w:pPr>
            <w:r w:rsidRPr="00A172E8">
              <w:rPr>
                <w:rFonts w:ascii="Arial" w:eastAsia="Arial" w:hAnsi="Arial" w:hint="eastAsia"/>
                <w:b/>
                <w:color w:val="999999"/>
                <w:w w:val="99"/>
                <w:sz w:val="24"/>
              </w:rPr>
              <w:t>109</w:t>
            </w:r>
            <w:r>
              <w:rPr>
                <w:rFonts w:ascii="Arial" w:eastAsia="Arial" w:hAnsi="Arial"/>
                <w:b/>
                <w:color w:val="999999"/>
                <w:w w:val="99"/>
                <w:sz w:val="24"/>
              </w:rPr>
              <w:t>/00/00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343AC" w:rsidRPr="002D4F78" w:rsidRDefault="00C343AC" w:rsidP="00F003AD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  <w:u w:val="single"/>
              </w:rPr>
            </w:pPr>
            <w:r w:rsidRPr="00A172E8">
              <w:rPr>
                <w:rFonts w:ascii="Arial" w:eastAsia="Arial" w:hAnsi="Arial" w:hint="eastAsia"/>
                <w:b/>
                <w:color w:val="999999"/>
                <w:w w:val="99"/>
                <w:sz w:val="24"/>
              </w:rPr>
              <w:t>30</w:t>
            </w:r>
            <w:r w:rsidRPr="00A172E8">
              <w:rPr>
                <w:rFonts w:ascii="微軟正黑體" w:eastAsia="微軟正黑體" w:hAnsi="微軟正黑體" w:cs="微軟正黑體" w:hint="eastAsia"/>
                <w:b/>
                <w:color w:val="999999"/>
                <w:w w:val="99"/>
                <w:sz w:val="24"/>
              </w:rPr>
              <w:t>分鐘</w:t>
            </w:r>
          </w:p>
        </w:tc>
        <w:tc>
          <w:tcPr>
            <w:tcW w:w="175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343AC" w:rsidRPr="002D4F78" w:rsidRDefault="00C343AC" w:rsidP="00F003AD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  <w:u w:val="single"/>
              </w:rPr>
            </w:pPr>
            <w:r w:rsidRPr="002D4F78">
              <w:rPr>
                <w:rFonts w:ascii="新細明體" w:hAnsi="新細明體"/>
                <w:b/>
                <w:color w:val="999999"/>
                <w:w w:val="98"/>
                <w:sz w:val="24"/>
              </w:rPr>
              <w:t>鍾</w:t>
            </w:r>
            <w:r w:rsidRPr="002D4F78">
              <w:rPr>
                <w:rFonts w:ascii="新細明體" w:hAnsi="新細明體" w:hint="eastAsia"/>
                <w:b/>
                <w:color w:val="999999"/>
                <w:w w:val="98"/>
                <w:sz w:val="24"/>
              </w:rPr>
              <w:t>○</w:t>
            </w:r>
            <w:r>
              <w:rPr>
                <w:rFonts w:ascii="新細明體" w:hAnsi="新細明體" w:hint="eastAsia"/>
                <w:b/>
                <w:color w:val="999999"/>
                <w:w w:val="98"/>
                <w:sz w:val="24"/>
              </w:rPr>
              <w:t>園</w:t>
            </w:r>
          </w:p>
        </w:tc>
      </w:tr>
      <w:tr w:rsidR="00C343AC" w:rsidRPr="002D4F78" w:rsidTr="0075747D">
        <w:tc>
          <w:tcPr>
            <w:tcW w:w="174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2284" w:type="dxa"/>
            <w:gridSpan w:val="3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685" w:type="dxa"/>
            <w:gridSpan w:val="2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750" w:type="dxa"/>
            <w:tcBorders>
              <w:right w:val="single" w:sz="18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</w:tr>
      <w:tr w:rsidR="00C343AC" w:rsidRPr="002D4F78" w:rsidTr="0075747D">
        <w:tc>
          <w:tcPr>
            <w:tcW w:w="174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2284" w:type="dxa"/>
            <w:gridSpan w:val="3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685" w:type="dxa"/>
            <w:gridSpan w:val="2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750" w:type="dxa"/>
            <w:tcBorders>
              <w:right w:val="single" w:sz="18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</w:tr>
      <w:tr w:rsidR="00C343AC" w:rsidRPr="002D4F78" w:rsidTr="0075747D">
        <w:tc>
          <w:tcPr>
            <w:tcW w:w="174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2284" w:type="dxa"/>
            <w:gridSpan w:val="3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685" w:type="dxa"/>
            <w:gridSpan w:val="2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750" w:type="dxa"/>
            <w:tcBorders>
              <w:right w:val="single" w:sz="18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</w:tr>
      <w:tr w:rsidR="00C343AC" w:rsidRPr="002D4F78" w:rsidTr="0075747D">
        <w:tc>
          <w:tcPr>
            <w:tcW w:w="174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2284" w:type="dxa"/>
            <w:gridSpan w:val="3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685" w:type="dxa"/>
            <w:gridSpan w:val="2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750" w:type="dxa"/>
            <w:tcBorders>
              <w:right w:val="single" w:sz="18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</w:tr>
      <w:tr w:rsidR="00C343AC" w:rsidRPr="002D4F78" w:rsidTr="0075747D">
        <w:tc>
          <w:tcPr>
            <w:tcW w:w="174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2284" w:type="dxa"/>
            <w:gridSpan w:val="3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685" w:type="dxa"/>
            <w:gridSpan w:val="2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750" w:type="dxa"/>
            <w:tcBorders>
              <w:right w:val="single" w:sz="18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</w:tr>
      <w:tr w:rsidR="00C343AC" w:rsidRPr="002D4F78" w:rsidTr="0075747D">
        <w:tc>
          <w:tcPr>
            <w:tcW w:w="174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2284" w:type="dxa"/>
            <w:gridSpan w:val="3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685" w:type="dxa"/>
            <w:gridSpan w:val="2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750" w:type="dxa"/>
            <w:tcBorders>
              <w:right w:val="single" w:sz="18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</w:tr>
      <w:tr w:rsidR="00C343AC" w:rsidRPr="002D4F78" w:rsidTr="0075747D">
        <w:tc>
          <w:tcPr>
            <w:tcW w:w="174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2284" w:type="dxa"/>
            <w:gridSpan w:val="3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685" w:type="dxa"/>
            <w:gridSpan w:val="2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750" w:type="dxa"/>
            <w:tcBorders>
              <w:right w:val="single" w:sz="18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</w:tr>
      <w:tr w:rsidR="00C343AC" w:rsidRPr="002D4F78" w:rsidTr="0075747D">
        <w:tc>
          <w:tcPr>
            <w:tcW w:w="174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2284" w:type="dxa"/>
            <w:gridSpan w:val="3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685" w:type="dxa"/>
            <w:gridSpan w:val="2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750" w:type="dxa"/>
            <w:tcBorders>
              <w:right w:val="single" w:sz="18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</w:tr>
      <w:tr w:rsidR="00C343AC" w:rsidRPr="002D4F78" w:rsidTr="0075747D">
        <w:tc>
          <w:tcPr>
            <w:tcW w:w="174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2284" w:type="dxa"/>
            <w:gridSpan w:val="3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685" w:type="dxa"/>
            <w:gridSpan w:val="2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750" w:type="dxa"/>
            <w:tcBorders>
              <w:right w:val="single" w:sz="18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</w:tr>
      <w:tr w:rsidR="00C343AC" w:rsidRPr="002D4F78" w:rsidTr="0075747D">
        <w:tc>
          <w:tcPr>
            <w:tcW w:w="174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2284" w:type="dxa"/>
            <w:gridSpan w:val="3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685" w:type="dxa"/>
            <w:gridSpan w:val="2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750" w:type="dxa"/>
            <w:tcBorders>
              <w:right w:val="single" w:sz="18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</w:tr>
      <w:tr w:rsidR="00C343AC" w:rsidRPr="002D4F78" w:rsidTr="0075747D">
        <w:tc>
          <w:tcPr>
            <w:tcW w:w="174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2284" w:type="dxa"/>
            <w:gridSpan w:val="3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685" w:type="dxa"/>
            <w:gridSpan w:val="2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750" w:type="dxa"/>
            <w:tcBorders>
              <w:right w:val="single" w:sz="18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</w:tr>
      <w:tr w:rsidR="00C343AC" w:rsidRPr="002D4F78" w:rsidTr="0075747D">
        <w:tc>
          <w:tcPr>
            <w:tcW w:w="174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2284" w:type="dxa"/>
            <w:gridSpan w:val="3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685" w:type="dxa"/>
            <w:gridSpan w:val="2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750" w:type="dxa"/>
            <w:tcBorders>
              <w:right w:val="single" w:sz="18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</w:tr>
      <w:tr w:rsidR="00C343AC" w:rsidRPr="002D4F78" w:rsidTr="0075747D">
        <w:tc>
          <w:tcPr>
            <w:tcW w:w="174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2284" w:type="dxa"/>
            <w:gridSpan w:val="3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685" w:type="dxa"/>
            <w:gridSpan w:val="2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750" w:type="dxa"/>
            <w:tcBorders>
              <w:right w:val="single" w:sz="18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</w:tr>
      <w:tr w:rsidR="00C343AC" w:rsidRPr="002D4F78" w:rsidTr="0075747D">
        <w:tc>
          <w:tcPr>
            <w:tcW w:w="174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2284" w:type="dxa"/>
            <w:gridSpan w:val="3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685" w:type="dxa"/>
            <w:gridSpan w:val="2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750" w:type="dxa"/>
            <w:tcBorders>
              <w:right w:val="single" w:sz="18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</w:tr>
      <w:tr w:rsidR="00C343AC" w:rsidRPr="002D4F78" w:rsidTr="0075747D">
        <w:tc>
          <w:tcPr>
            <w:tcW w:w="174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2284" w:type="dxa"/>
            <w:gridSpan w:val="3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685" w:type="dxa"/>
            <w:gridSpan w:val="2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750" w:type="dxa"/>
            <w:tcBorders>
              <w:right w:val="single" w:sz="18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</w:tr>
      <w:tr w:rsidR="00C343AC" w:rsidRPr="002D4F78" w:rsidTr="0075747D">
        <w:tc>
          <w:tcPr>
            <w:tcW w:w="174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2284" w:type="dxa"/>
            <w:gridSpan w:val="3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685" w:type="dxa"/>
            <w:gridSpan w:val="2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750" w:type="dxa"/>
            <w:tcBorders>
              <w:right w:val="single" w:sz="18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</w:tr>
      <w:tr w:rsidR="00C343AC" w:rsidRPr="002D4F78" w:rsidTr="0075747D">
        <w:tc>
          <w:tcPr>
            <w:tcW w:w="174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2284" w:type="dxa"/>
            <w:gridSpan w:val="3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685" w:type="dxa"/>
            <w:gridSpan w:val="2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750" w:type="dxa"/>
            <w:tcBorders>
              <w:right w:val="single" w:sz="18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</w:tr>
      <w:tr w:rsidR="00C343AC" w:rsidRPr="002D4F78" w:rsidTr="0075747D">
        <w:tc>
          <w:tcPr>
            <w:tcW w:w="174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2284" w:type="dxa"/>
            <w:gridSpan w:val="3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685" w:type="dxa"/>
            <w:gridSpan w:val="2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750" w:type="dxa"/>
            <w:tcBorders>
              <w:right w:val="single" w:sz="18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</w:tr>
      <w:tr w:rsidR="00C343AC" w:rsidRPr="002D4F78" w:rsidTr="0075747D">
        <w:tc>
          <w:tcPr>
            <w:tcW w:w="174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2284" w:type="dxa"/>
            <w:gridSpan w:val="3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685" w:type="dxa"/>
            <w:gridSpan w:val="2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750" w:type="dxa"/>
            <w:tcBorders>
              <w:right w:val="single" w:sz="18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</w:tr>
      <w:tr w:rsidR="00C343AC" w:rsidRPr="002D4F78" w:rsidTr="0075747D">
        <w:tc>
          <w:tcPr>
            <w:tcW w:w="174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2284" w:type="dxa"/>
            <w:gridSpan w:val="3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685" w:type="dxa"/>
            <w:gridSpan w:val="2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750" w:type="dxa"/>
            <w:tcBorders>
              <w:right w:val="single" w:sz="18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</w:tr>
      <w:tr w:rsidR="00C343AC" w:rsidRPr="002D4F78" w:rsidTr="0075747D">
        <w:tc>
          <w:tcPr>
            <w:tcW w:w="174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2284" w:type="dxa"/>
            <w:gridSpan w:val="3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685" w:type="dxa"/>
            <w:gridSpan w:val="2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750" w:type="dxa"/>
            <w:tcBorders>
              <w:right w:val="single" w:sz="18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</w:tr>
      <w:tr w:rsidR="00C343AC" w:rsidRPr="002D4F78" w:rsidTr="0075747D">
        <w:tc>
          <w:tcPr>
            <w:tcW w:w="174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2284" w:type="dxa"/>
            <w:gridSpan w:val="3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685" w:type="dxa"/>
            <w:gridSpan w:val="2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750" w:type="dxa"/>
            <w:tcBorders>
              <w:right w:val="single" w:sz="18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</w:tr>
      <w:tr w:rsidR="00C343AC" w:rsidRPr="002D4F78" w:rsidTr="0075747D">
        <w:tc>
          <w:tcPr>
            <w:tcW w:w="174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2284" w:type="dxa"/>
            <w:gridSpan w:val="3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685" w:type="dxa"/>
            <w:gridSpan w:val="2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750" w:type="dxa"/>
            <w:tcBorders>
              <w:right w:val="single" w:sz="18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</w:tr>
      <w:tr w:rsidR="00C343AC" w:rsidRPr="002D4F78" w:rsidTr="0075747D">
        <w:tc>
          <w:tcPr>
            <w:tcW w:w="174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2284" w:type="dxa"/>
            <w:gridSpan w:val="3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685" w:type="dxa"/>
            <w:gridSpan w:val="2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750" w:type="dxa"/>
            <w:tcBorders>
              <w:right w:val="single" w:sz="18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</w:tr>
      <w:tr w:rsidR="00C343AC" w:rsidRPr="002D4F78" w:rsidTr="0075747D">
        <w:tc>
          <w:tcPr>
            <w:tcW w:w="174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2284" w:type="dxa"/>
            <w:gridSpan w:val="3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685" w:type="dxa"/>
            <w:gridSpan w:val="2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  <w:tc>
          <w:tcPr>
            <w:tcW w:w="1750" w:type="dxa"/>
            <w:tcBorders>
              <w:right w:val="single" w:sz="18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</w:tr>
      <w:tr w:rsidR="00C343AC" w:rsidRPr="002D4F78" w:rsidTr="0075747D">
        <w:trPr>
          <w:trHeight w:val="589"/>
        </w:trPr>
        <w:tc>
          <w:tcPr>
            <w:tcW w:w="6985" w:type="dxa"/>
            <w:gridSpan w:val="8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343AC" w:rsidRPr="002D4F78" w:rsidRDefault="00C343AC" w:rsidP="00F003AD">
            <w:pPr>
              <w:spacing w:line="0" w:lineRule="atLeast"/>
              <w:jc w:val="right"/>
              <w:rPr>
                <w:rFonts w:ascii="標楷體" w:eastAsia="標楷體"/>
                <w:sz w:val="28"/>
                <w:szCs w:val="28"/>
                <w:u w:val="single"/>
              </w:rPr>
            </w:pPr>
            <w:r w:rsidRPr="002D4F78">
              <w:rPr>
                <w:rFonts w:ascii="標楷體" w:eastAsia="標楷體" w:hint="eastAsia"/>
                <w:sz w:val="24"/>
                <w:szCs w:val="24"/>
              </w:rPr>
              <w:t>總</w:t>
            </w:r>
            <w:r w:rsidRPr="002D4F78">
              <w:rPr>
                <w:rFonts w:ascii="標楷體" w:eastAsia="標楷體"/>
                <w:sz w:val="24"/>
                <w:szCs w:val="24"/>
              </w:rPr>
              <w:t>時數</w:t>
            </w:r>
          </w:p>
        </w:tc>
        <w:tc>
          <w:tcPr>
            <w:tcW w:w="3309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</w:p>
        </w:tc>
      </w:tr>
      <w:tr w:rsidR="00C343AC" w:rsidRPr="002D4F78" w:rsidTr="0075747D">
        <w:tc>
          <w:tcPr>
            <w:tcW w:w="10294" w:type="dxa"/>
            <w:gridSpan w:val="11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343AC" w:rsidRDefault="00C343AC" w:rsidP="00F003AD">
            <w:pPr>
              <w:spacing w:line="0" w:lineRule="atLeast"/>
              <w:rPr>
                <w:rFonts w:ascii="標楷體" w:eastAsia="標楷體" w:hAnsi="標楷體"/>
                <w:sz w:val="24"/>
              </w:rPr>
            </w:pPr>
            <w:r w:rsidRPr="002D4F78">
              <w:rPr>
                <w:rFonts w:ascii="標楷體" w:eastAsia="標楷體" w:hAnsi="標楷體" w:hint="eastAsia"/>
                <w:sz w:val="24"/>
              </w:rPr>
              <w:t>◆同</w:t>
            </w:r>
            <w:r w:rsidRPr="002D4F78">
              <w:rPr>
                <w:rFonts w:ascii="標楷體" w:eastAsia="標楷體" w:hAnsi="標楷體"/>
                <w:sz w:val="24"/>
              </w:rPr>
              <w:t>一個</w:t>
            </w:r>
            <w:r w:rsidRPr="002D4F78">
              <w:rPr>
                <w:rFonts w:ascii="標楷體" w:eastAsia="標楷體" w:hAnsi="標楷體" w:hint="eastAsia"/>
                <w:sz w:val="24"/>
              </w:rPr>
              <w:t>實</w:t>
            </w:r>
            <w:r w:rsidRPr="002D4F78">
              <w:rPr>
                <w:rFonts w:ascii="標楷體" w:eastAsia="標楷體" w:hAnsi="標楷體"/>
                <w:sz w:val="24"/>
              </w:rPr>
              <w:t>習地點填寫在同一張實習登入表</w:t>
            </w:r>
            <w:r>
              <w:rPr>
                <w:rFonts w:ascii="標楷體" w:eastAsia="標楷體" w:hAnsi="標楷體" w:hint="eastAsia"/>
                <w:sz w:val="24"/>
              </w:rPr>
              <w:t>。</w:t>
            </w:r>
          </w:p>
          <w:p w:rsidR="00C343AC" w:rsidRDefault="00C343AC" w:rsidP="00F003AD">
            <w:pPr>
              <w:spacing w:line="0" w:lineRule="atLeas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◆實習</w:t>
            </w:r>
            <w:r>
              <w:rPr>
                <w:rFonts w:ascii="標楷體" w:eastAsia="標楷體" w:hAnsi="標楷體"/>
                <w:sz w:val="24"/>
              </w:rPr>
              <w:t>項目若非屬</w:t>
            </w:r>
            <w:r>
              <w:rPr>
                <w:rFonts w:ascii="標楷體" w:eastAsia="標楷體" w:hAnsi="標楷體" w:hint="eastAsia"/>
                <w:sz w:val="24"/>
              </w:rPr>
              <w:t>代</w:t>
            </w:r>
            <w:r>
              <w:rPr>
                <w:rFonts w:ascii="標楷體" w:eastAsia="標楷體" w:hAnsi="標楷體"/>
                <w:sz w:val="24"/>
              </w:rPr>
              <w:t>碼</w:t>
            </w:r>
            <w:r>
              <w:rPr>
                <w:rFonts w:ascii="標楷體" w:eastAsia="標楷體" w:hAnsi="標楷體" w:hint="eastAsia"/>
                <w:sz w:val="24"/>
              </w:rPr>
              <w:t>A~I之</w:t>
            </w:r>
            <w:r>
              <w:rPr>
                <w:rFonts w:ascii="標楷體" w:eastAsia="標楷體" w:hAnsi="標楷體"/>
                <w:sz w:val="24"/>
              </w:rPr>
              <w:t>項目</w:t>
            </w:r>
            <w:r>
              <w:rPr>
                <w:rFonts w:ascii="標楷體" w:eastAsia="標楷體" w:hAnsi="標楷體" w:hint="eastAsia"/>
                <w:sz w:val="24"/>
              </w:rPr>
              <w:t>，</w:t>
            </w:r>
            <w:r>
              <w:rPr>
                <w:rFonts w:ascii="標楷體" w:eastAsia="標楷體" w:hAnsi="標楷體"/>
                <w:sz w:val="24"/>
              </w:rPr>
              <w:t>請寫「其他」</w:t>
            </w:r>
            <w:r>
              <w:rPr>
                <w:rFonts w:ascii="標楷體" w:eastAsia="標楷體" w:hAnsi="標楷體" w:hint="eastAsia"/>
                <w:sz w:val="24"/>
              </w:rPr>
              <w:t>並</w:t>
            </w:r>
            <w:r>
              <w:rPr>
                <w:rFonts w:ascii="標楷體" w:eastAsia="標楷體" w:hAnsi="標楷體"/>
                <w:sz w:val="24"/>
              </w:rPr>
              <w:t>於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「</w:t>
            </w:r>
            <w:r>
              <w:rPr>
                <w:rFonts w:ascii="標楷體" w:eastAsia="標楷體" w:hint="eastAsia"/>
                <w:sz w:val="24"/>
                <w:szCs w:val="24"/>
              </w:rPr>
              <w:t>診</w:t>
            </w:r>
            <w:r>
              <w:rPr>
                <w:rFonts w:ascii="標楷體" w:eastAsia="標楷體"/>
                <w:sz w:val="24"/>
                <w:szCs w:val="24"/>
              </w:rPr>
              <w:t>斷</w:t>
            </w:r>
            <w:r>
              <w:rPr>
                <w:rFonts w:ascii="標楷體" w:eastAsia="標楷體" w:hint="eastAsia"/>
                <w:sz w:val="24"/>
                <w:szCs w:val="24"/>
              </w:rPr>
              <w:t>/檢查</w:t>
            </w:r>
            <w:r w:rsidRPr="002D4F78">
              <w:rPr>
                <w:rFonts w:ascii="標楷體" w:eastAsia="標楷體"/>
                <w:sz w:val="24"/>
                <w:szCs w:val="24"/>
              </w:rPr>
              <w:t>內容</w:t>
            </w:r>
            <w:r>
              <w:rPr>
                <w:rFonts w:ascii="標楷體" w:eastAsia="標楷體" w:hint="eastAsia"/>
                <w:sz w:val="24"/>
                <w:szCs w:val="24"/>
              </w:rPr>
              <w:t>」詳</w:t>
            </w:r>
            <w:r>
              <w:rPr>
                <w:rFonts w:ascii="標楷體" w:eastAsia="標楷體"/>
                <w:sz w:val="24"/>
                <w:szCs w:val="24"/>
              </w:rPr>
              <w:t>細說明。</w:t>
            </w:r>
          </w:p>
          <w:p w:rsidR="00C343AC" w:rsidRPr="002D4F78" w:rsidRDefault="00C343AC" w:rsidP="00F003AD">
            <w:pPr>
              <w:spacing w:line="0" w:lineRule="atLeast"/>
              <w:rPr>
                <w:rFonts w:ascii="標楷體" w:eastAsia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◆「</w:t>
            </w:r>
            <w:r>
              <w:rPr>
                <w:rFonts w:ascii="標楷體" w:eastAsia="標楷體" w:hint="eastAsia"/>
                <w:sz w:val="24"/>
                <w:szCs w:val="24"/>
              </w:rPr>
              <w:t>診</w:t>
            </w:r>
            <w:r>
              <w:rPr>
                <w:rFonts w:ascii="標楷體" w:eastAsia="標楷體"/>
                <w:sz w:val="24"/>
                <w:szCs w:val="24"/>
              </w:rPr>
              <w:t>斷</w:t>
            </w:r>
            <w:r>
              <w:rPr>
                <w:rFonts w:ascii="標楷體" w:eastAsia="標楷體" w:hint="eastAsia"/>
                <w:sz w:val="24"/>
                <w:szCs w:val="24"/>
              </w:rPr>
              <w:t>/檢查</w:t>
            </w:r>
            <w:r w:rsidRPr="002D4F78">
              <w:rPr>
                <w:rFonts w:ascii="標楷體" w:eastAsia="標楷體"/>
                <w:sz w:val="24"/>
                <w:szCs w:val="24"/>
              </w:rPr>
              <w:t>內容</w:t>
            </w:r>
            <w:r>
              <w:rPr>
                <w:rFonts w:ascii="標楷體" w:eastAsia="標楷體" w:hint="eastAsia"/>
                <w:sz w:val="24"/>
                <w:szCs w:val="24"/>
              </w:rPr>
              <w:t>」，</w:t>
            </w:r>
            <w:r>
              <w:rPr>
                <w:rFonts w:ascii="標楷體" w:eastAsia="標楷體"/>
                <w:sz w:val="24"/>
                <w:szCs w:val="24"/>
              </w:rPr>
              <w:t>填寫醫學診斷及檢查項目</w:t>
            </w:r>
            <w:r>
              <w:rPr>
                <w:rFonts w:ascii="標楷體" w:eastAsia="標楷體" w:hint="eastAsia"/>
                <w:sz w:val="24"/>
                <w:szCs w:val="24"/>
              </w:rPr>
              <w:t>名</w:t>
            </w:r>
            <w:r>
              <w:rPr>
                <w:rFonts w:ascii="標楷體" w:eastAsia="標楷體"/>
                <w:sz w:val="24"/>
                <w:szCs w:val="24"/>
              </w:rPr>
              <w:t>稱即可。</w:t>
            </w:r>
          </w:p>
        </w:tc>
      </w:tr>
    </w:tbl>
    <w:p w:rsidR="00722D0E" w:rsidRDefault="00C343AC" w:rsidP="00722D0E">
      <w:pPr>
        <w:spacing w:line="432" w:lineRule="exact"/>
        <w:ind w:left="80"/>
        <w:jc w:val="center"/>
        <w:rPr>
          <w:rFonts w:ascii="標楷體" w:eastAsia="標楷體" w:hAnsi="標楷體"/>
          <w:b/>
          <w:sz w:val="36"/>
        </w:rPr>
      </w:pPr>
      <w:r>
        <w:rPr>
          <w:rFonts w:eastAsia="標楷體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89D4FE" wp14:editId="19BCF29C">
                <wp:simplePos x="0" y="0"/>
                <wp:positionH relativeFrom="column">
                  <wp:posOffset>2190750</wp:posOffset>
                </wp:positionH>
                <wp:positionV relativeFrom="paragraph">
                  <wp:posOffset>50165</wp:posOffset>
                </wp:positionV>
                <wp:extent cx="4400550" cy="330200"/>
                <wp:effectExtent l="0" t="0" r="19050" b="1270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D0E" w:rsidRPr="0034184C" w:rsidRDefault="00722D0E" w:rsidP="00722D0E">
                            <w:pPr>
                              <w:jc w:val="right"/>
                            </w:pPr>
                            <w:r w:rsidRPr="0034184C">
                              <w:rPr>
                                <w:rFonts w:hint="eastAsia"/>
                              </w:rPr>
                              <w:t>FM-201</w:t>
                            </w:r>
                            <w:r>
                              <w:t>81</w:t>
                            </w:r>
                            <w:r>
                              <w:rPr>
                                <w:rFonts w:hint="eastAsia"/>
                              </w:rPr>
                              <w:t>-00</w:t>
                            </w:r>
                            <w:r w:rsidR="00064E99">
                              <w:t>7</w:t>
                            </w:r>
                            <w:r w:rsidRPr="0034184C"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Pr="0034184C">
                              <w:rPr>
                                <w:rFonts w:hint="eastAsia"/>
                              </w:rPr>
                              <w:t>表單修訂日期</w:t>
                            </w:r>
                            <w:r w:rsidRPr="0034184C"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  <w:r w:rsidR="00076807">
                              <w:rPr>
                                <w:rFonts w:hint="eastAsia"/>
                              </w:rPr>
                              <w:t>110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 w:rsidR="00C343AC">
                              <w:t>0</w:t>
                            </w:r>
                            <w:r w:rsidR="00076807">
                              <w:t>7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 w:rsidR="00C343AC">
                              <w:t>1</w:t>
                            </w:r>
                            <w:r w:rsidR="00076807">
                              <w:t>6</w:t>
                            </w:r>
                            <w:r w:rsidRPr="0034184C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34184C">
                              <w:rPr>
                                <w:rFonts w:hint="eastAsia"/>
                              </w:rPr>
                              <w:t>保存期限</w:t>
                            </w:r>
                            <w:r w:rsidRPr="0034184C">
                              <w:rPr>
                                <w:rFonts w:ascii="新細明體" w:hAnsi="新細明體" w:hint="eastAsia"/>
                              </w:rPr>
                              <w:t>：四年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89D4FE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left:0;text-align:left;margin-left:172.5pt;margin-top:3.95pt;width:346.5pt;height:2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" strokecolor="white">
                <v:textbox>
                  <w:txbxContent>
                    <w:p w:rsidR="00722D0E" w:rsidRPr="0034184C" w:rsidRDefault="00722D0E" w:rsidP="00722D0E">
                      <w:pPr>
                        <w:jc w:val="right"/>
                      </w:pPr>
                      <w:r w:rsidRPr="0034184C">
                        <w:rPr>
                          <w:rFonts w:hint="eastAsia"/>
                        </w:rPr>
                        <w:t>FM-201</w:t>
                      </w:r>
                      <w:r>
                        <w:t>81</w:t>
                      </w:r>
                      <w:r>
                        <w:rPr>
                          <w:rFonts w:hint="eastAsia"/>
                        </w:rPr>
                        <w:t>-00</w:t>
                      </w:r>
                      <w:r w:rsidR="00064E99">
                        <w:t>7</w:t>
                      </w:r>
                      <w:r w:rsidRPr="0034184C">
                        <w:rPr>
                          <w:rFonts w:hint="eastAsia"/>
                        </w:rPr>
                        <w:t xml:space="preserve">  </w:t>
                      </w:r>
                      <w:r w:rsidRPr="0034184C">
                        <w:rPr>
                          <w:rFonts w:hint="eastAsia"/>
                        </w:rPr>
                        <w:t>表單修訂日期</w:t>
                      </w:r>
                      <w:r w:rsidRPr="0034184C">
                        <w:rPr>
                          <w:rFonts w:ascii="新細明體" w:hAnsi="新細明體" w:hint="eastAsia"/>
                        </w:rPr>
                        <w:t>：</w:t>
                      </w:r>
                      <w:r w:rsidR="00076807">
                        <w:rPr>
                          <w:rFonts w:hint="eastAsia"/>
                        </w:rPr>
                        <w:t>110</w:t>
                      </w:r>
                      <w:r>
                        <w:rPr>
                          <w:rFonts w:hint="eastAsia"/>
                        </w:rPr>
                        <w:t>.</w:t>
                      </w:r>
                      <w:r w:rsidR="00C343AC">
                        <w:t>0</w:t>
                      </w:r>
                      <w:r w:rsidR="00076807">
                        <w:t>7</w:t>
                      </w:r>
                      <w:r>
                        <w:rPr>
                          <w:rFonts w:hint="eastAsia"/>
                        </w:rPr>
                        <w:t>.</w:t>
                      </w:r>
                      <w:r w:rsidR="00C343AC">
                        <w:t>1</w:t>
                      </w:r>
                      <w:r w:rsidR="00076807">
                        <w:t>6</w:t>
                      </w:r>
                      <w:r w:rsidRPr="0034184C">
                        <w:rPr>
                          <w:rFonts w:hint="eastAsia"/>
                        </w:rPr>
                        <w:t xml:space="preserve"> </w:t>
                      </w:r>
                      <w:r w:rsidRPr="0034184C">
                        <w:rPr>
                          <w:rFonts w:hint="eastAsia"/>
                        </w:rPr>
                        <w:t>保存期限</w:t>
                      </w:r>
                      <w:r w:rsidRPr="0034184C">
                        <w:rPr>
                          <w:rFonts w:ascii="新細明體" w:hAnsi="新細明體" w:hint="eastAsia"/>
                        </w:rPr>
                        <w:t>：四年</w:t>
                      </w:r>
                    </w:p>
                  </w:txbxContent>
                </v:textbox>
              </v:shape>
            </w:pict>
          </mc:Fallback>
        </mc:AlternateContent>
      </w:r>
    </w:p>
    <w:p w:rsidR="00722D0E" w:rsidRDefault="00722D0E" w:rsidP="00722D0E">
      <w:pPr>
        <w:spacing w:line="432" w:lineRule="exact"/>
        <w:ind w:left="80"/>
        <w:jc w:val="center"/>
        <w:rPr>
          <w:rFonts w:ascii="標楷體" w:eastAsia="標楷體" w:hAnsi="標楷體"/>
          <w:b/>
          <w:sz w:val="36"/>
        </w:rPr>
      </w:pPr>
    </w:p>
    <w:sectPr w:rsidR="00722D0E" w:rsidSect="00722D0E">
      <w:pgSz w:w="11900" w:h="16838"/>
      <w:pgMar w:top="641" w:right="646" w:bottom="430" w:left="840" w:header="0" w:footer="0" w:gutter="0"/>
      <w:cols w:space="0" w:equalWidth="0">
        <w:col w:w="104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199" w:rsidRDefault="005E2199" w:rsidP="00C343AC">
      <w:r>
        <w:separator/>
      </w:r>
    </w:p>
  </w:endnote>
  <w:endnote w:type="continuationSeparator" w:id="0">
    <w:p w:rsidR="005E2199" w:rsidRDefault="005E2199" w:rsidP="00C34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199" w:rsidRDefault="005E2199" w:rsidP="00C343AC">
      <w:r>
        <w:separator/>
      </w:r>
    </w:p>
  </w:footnote>
  <w:footnote w:type="continuationSeparator" w:id="0">
    <w:p w:rsidR="005E2199" w:rsidRDefault="005E2199" w:rsidP="00C343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D0E"/>
    <w:rsid w:val="00064E99"/>
    <w:rsid w:val="00076807"/>
    <w:rsid w:val="00321E88"/>
    <w:rsid w:val="00326418"/>
    <w:rsid w:val="003D5E87"/>
    <w:rsid w:val="00563DC3"/>
    <w:rsid w:val="005E2199"/>
    <w:rsid w:val="00722D0E"/>
    <w:rsid w:val="0075747D"/>
    <w:rsid w:val="00C3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DBF51B"/>
  <w15:chartTrackingRefBased/>
  <w15:docId w15:val="{0A0AC7B6-7283-4A5F-89C8-472AB37E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D0E"/>
    <w:rPr>
      <w:rFonts w:ascii="Calibri" w:eastAsia="新細明體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3AC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C343AC"/>
    <w:rPr>
      <w:rFonts w:ascii="Calibri" w:eastAsia="新細明體" w:hAnsi="Calibri" w:cs="Arial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343AC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C343AC"/>
    <w:rPr>
      <w:rFonts w:ascii="Calibri" w:eastAsia="新細明體" w:hAnsi="Calibri" w:cs="Arial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2019-06-14T06:36:00Z</dcterms:created>
  <dcterms:modified xsi:type="dcterms:W3CDTF">2022-03-01T08:09:00Z</dcterms:modified>
</cp:coreProperties>
</file>